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8B0" w:rsidRDefault="005F1653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江苏时代</w:t>
      </w:r>
      <w:bookmarkStart w:id="0" w:name="_GoBack"/>
      <w:bookmarkEnd w:id="0"/>
      <w:r>
        <w:rPr>
          <w:rFonts w:hint="eastAsia"/>
          <w:b/>
          <w:sz w:val="48"/>
          <w:szCs w:val="48"/>
        </w:rPr>
        <w:t>招聘简章</w:t>
      </w:r>
    </w:p>
    <w:p w:rsidR="00A078B0" w:rsidRDefault="005F1653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招聘岗位：生产储备技术员</w:t>
      </w:r>
    </w:p>
    <w:p w:rsidR="00A078B0" w:rsidRDefault="005F1653">
      <w:pPr>
        <w:pStyle w:val="a8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公司</w:t>
      </w:r>
      <w:r>
        <w:rPr>
          <w:b/>
        </w:rPr>
        <w:t>简介：</w:t>
      </w:r>
    </w:p>
    <w:p w:rsidR="00A078B0" w:rsidRDefault="005F1653">
      <w:pPr>
        <w:pStyle w:val="a8"/>
        <w:numPr>
          <w:ilvl w:val="0"/>
          <w:numId w:val="2"/>
        </w:numPr>
        <w:ind w:firstLineChars="0"/>
      </w:pPr>
      <w:r>
        <w:rPr>
          <w:rFonts w:hint="eastAsia"/>
          <w:b/>
        </w:rPr>
        <w:t>江苏时代新能源科技有限公司</w:t>
      </w:r>
      <w:r>
        <w:rPr>
          <w:rFonts w:hint="eastAsia"/>
        </w:rPr>
        <w:t>（以下</w:t>
      </w:r>
      <w:r>
        <w:t>简称</w:t>
      </w:r>
      <w:r>
        <w:rPr>
          <w:rFonts w:asciiTheme="minorEastAsia" w:hAnsiTheme="minorEastAsia"/>
        </w:rPr>
        <w:t>“</w:t>
      </w:r>
      <w:r>
        <w:rPr>
          <w:rFonts w:hint="eastAsia"/>
        </w:rPr>
        <w:t>江苏</w:t>
      </w:r>
      <w:r>
        <w:t>时代</w:t>
      </w:r>
      <w:r>
        <w:rPr>
          <w:rFonts w:asciiTheme="minorEastAsia" w:hAnsiTheme="minorEastAsia"/>
        </w:rPr>
        <w:t>”</w:t>
      </w:r>
      <w:r>
        <w:t>）</w:t>
      </w:r>
      <w:r>
        <w:rPr>
          <w:rFonts w:hint="eastAsia"/>
        </w:rPr>
        <w:t>是宁德时代新能源科技股份有限公司（</w:t>
      </w:r>
      <w:r>
        <w:rPr>
          <w:rFonts w:hint="eastAsia"/>
        </w:rPr>
        <w:t>CATL</w:t>
      </w:r>
      <w:r>
        <w:rPr>
          <w:rFonts w:hint="eastAsia"/>
        </w:rPr>
        <w:t>）全资子公司，系宁德时代在江苏中关村科技产业园建设的动力及储能</w:t>
      </w:r>
      <w:proofErr w:type="gramStart"/>
      <w:r>
        <w:rPr>
          <w:rFonts w:hint="eastAsia"/>
        </w:rPr>
        <w:t>锂</w:t>
      </w:r>
      <w:proofErr w:type="gramEnd"/>
      <w:r>
        <w:rPr>
          <w:rFonts w:hint="eastAsia"/>
        </w:rPr>
        <w:t>离子电池长三角生产基地，项目占地面积</w:t>
      </w:r>
      <w:r>
        <w:rPr>
          <w:rFonts w:hint="eastAsia"/>
        </w:rPr>
        <w:t>1000</w:t>
      </w:r>
      <w:r>
        <w:rPr>
          <w:rFonts w:hint="eastAsia"/>
        </w:rPr>
        <w:t>亩，于</w:t>
      </w:r>
      <w:r>
        <w:t>2016</w:t>
      </w:r>
      <w:r>
        <w:rPr>
          <w:rFonts w:hint="eastAsia"/>
        </w:rPr>
        <w:t>年</w:t>
      </w:r>
      <w:r>
        <w:t>9</w:t>
      </w:r>
      <w:r>
        <w:rPr>
          <w:rFonts w:hint="eastAsia"/>
        </w:rPr>
        <w:t>月</w:t>
      </w:r>
      <w:r>
        <w:t>28</w:t>
      </w:r>
      <w:r>
        <w:rPr>
          <w:rFonts w:hint="eastAsia"/>
        </w:rPr>
        <w:t>日开始动工建设，计划分</w:t>
      </w:r>
      <w:r>
        <w:t>四期</w:t>
      </w:r>
      <w:r>
        <w:rPr>
          <w:rFonts w:hint="eastAsia"/>
        </w:rPr>
        <w:t>建成，第四期工程预计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8</w:t>
      </w:r>
      <w:r>
        <w:rPr>
          <w:rFonts w:hint="eastAsia"/>
        </w:rPr>
        <w:t>月投入使用。</w:t>
      </w:r>
    </w:p>
    <w:p w:rsidR="00A078B0" w:rsidRDefault="005F1653">
      <w:pPr>
        <w:pStyle w:val="a8"/>
        <w:ind w:left="840" w:firstLineChars="0" w:firstLine="0"/>
        <w:rPr>
          <w:b/>
        </w:rPr>
      </w:pPr>
      <w:r>
        <w:rPr>
          <w:rStyle w:val="a6"/>
          <w:rFonts w:hint="eastAsia"/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9525</wp:posOffset>
            </wp:positionV>
            <wp:extent cx="2087880" cy="125984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2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33020</wp:posOffset>
            </wp:positionV>
            <wp:extent cx="2087880" cy="1259840"/>
            <wp:effectExtent l="0" t="0" r="7620" b="0"/>
            <wp:wrapNone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24765</wp:posOffset>
            </wp:positionV>
            <wp:extent cx="2087880" cy="1259840"/>
            <wp:effectExtent l="0" t="0" r="7620" b="0"/>
            <wp:wrapNone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8B0" w:rsidRDefault="00A078B0">
      <w:pPr>
        <w:pStyle w:val="a8"/>
        <w:ind w:left="840" w:firstLineChars="0" w:firstLine="0"/>
        <w:rPr>
          <w:b/>
        </w:rPr>
      </w:pPr>
    </w:p>
    <w:p w:rsidR="00A078B0" w:rsidRDefault="00A078B0">
      <w:pPr>
        <w:pStyle w:val="a8"/>
        <w:ind w:left="840" w:firstLineChars="0" w:firstLine="0"/>
        <w:rPr>
          <w:b/>
        </w:rPr>
      </w:pPr>
    </w:p>
    <w:p w:rsidR="00A078B0" w:rsidRDefault="00A078B0">
      <w:pPr>
        <w:pStyle w:val="a8"/>
        <w:ind w:left="840" w:firstLineChars="0" w:firstLine="0"/>
        <w:rPr>
          <w:b/>
        </w:rPr>
      </w:pPr>
    </w:p>
    <w:p w:rsidR="00A078B0" w:rsidRDefault="00A078B0">
      <w:pPr>
        <w:pStyle w:val="a8"/>
        <w:ind w:left="840" w:firstLineChars="0" w:firstLine="0"/>
      </w:pPr>
    </w:p>
    <w:p w:rsidR="00A078B0" w:rsidRDefault="00A078B0">
      <w:pPr>
        <w:pStyle w:val="a8"/>
        <w:ind w:left="840" w:firstLineChars="0" w:firstLine="0"/>
      </w:pPr>
    </w:p>
    <w:p w:rsidR="00A078B0" w:rsidRDefault="00A078B0"/>
    <w:p w:rsidR="00A078B0" w:rsidRDefault="005F1653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宁德时代新能源科技股份有限公司（</w:t>
      </w:r>
      <w:r>
        <w:t>CATL</w:t>
      </w:r>
      <w:r>
        <w:rPr>
          <w:rFonts w:hint="eastAsia"/>
        </w:rPr>
        <w:t>）成立于</w:t>
      </w:r>
      <w:r>
        <w:rPr>
          <w:rFonts w:hint="eastAsia"/>
        </w:rPr>
        <w:t>2011</w:t>
      </w:r>
      <w:r>
        <w:rPr>
          <w:rFonts w:hint="eastAsia"/>
        </w:rPr>
        <w:t>年，位于福建宁德。公司致力于动力电池研发制造，拥有材料、电芯、电池系统、电池回收的全产业</w:t>
      </w:r>
      <w:proofErr w:type="gramStart"/>
      <w:r>
        <w:rPr>
          <w:rFonts w:hint="eastAsia"/>
        </w:rPr>
        <w:t>链核心</w:t>
      </w:r>
      <w:proofErr w:type="gramEnd"/>
      <w:r>
        <w:rPr>
          <w:rFonts w:hint="eastAsia"/>
        </w:rPr>
        <w:t>技术。连续三年</w:t>
      </w:r>
      <w:r>
        <w:t>在全</w:t>
      </w:r>
      <w:r>
        <w:rPr>
          <w:rFonts w:hint="eastAsia"/>
        </w:rPr>
        <w:t>球</w:t>
      </w:r>
      <w:r>
        <w:t>动力电池企业中排名前三</w:t>
      </w:r>
      <w:r>
        <w:rPr>
          <w:rFonts w:hint="eastAsia"/>
        </w:rPr>
        <w:t>位，曾获得</w:t>
      </w:r>
      <w:r>
        <w:rPr>
          <w:rFonts w:asciiTheme="majorEastAsia" w:eastAsiaTheme="majorEastAsia" w:hAnsiTheme="majorEastAsia"/>
        </w:rPr>
        <w:t>“</w:t>
      </w:r>
      <w:r>
        <w:rPr>
          <w:rFonts w:hint="eastAsia"/>
        </w:rPr>
        <w:t>中国</w:t>
      </w:r>
      <w:r>
        <w:t>动力和储能用锂离子电池</w:t>
      </w:r>
      <w:r>
        <w:rPr>
          <w:rFonts w:hint="eastAsia"/>
        </w:rPr>
        <w:t>前</w:t>
      </w:r>
      <w:r>
        <w:rPr>
          <w:rFonts w:hint="eastAsia"/>
        </w:rPr>
        <w:t>10</w:t>
      </w:r>
      <w:r>
        <w:rPr>
          <w:rFonts w:hint="eastAsia"/>
        </w:rPr>
        <w:t>强</w:t>
      </w:r>
      <w:r>
        <w:t>企业</w:t>
      </w:r>
      <w:r>
        <w:rPr>
          <w:rFonts w:asciiTheme="minorEastAsia" w:hAnsiTheme="minorEastAsia"/>
        </w:rPr>
        <w:t>”</w:t>
      </w:r>
      <w:r>
        <w:rPr>
          <w:rFonts w:hint="eastAsia"/>
        </w:rPr>
        <w:t>、“中国</w:t>
      </w:r>
      <w:r>
        <w:t>储能</w:t>
      </w:r>
      <w:r>
        <w:rPr>
          <w:rFonts w:hint="eastAsia"/>
        </w:rPr>
        <w:t>产业</w:t>
      </w:r>
      <w:r>
        <w:t>最具</w:t>
      </w:r>
      <w:r>
        <w:rPr>
          <w:rFonts w:hint="eastAsia"/>
        </w:rPr>
        <w:t>影响力</w:t>
      </w:r>
      <w:r>
        <w:t>企业</w:t>
      </w:r>
      <w:r>
        <w:rPr>
          <w:rFonts w:asciiTheme="minorEastAsia" w:hAnsiTheme="minorEastAsia"/>
        </w:rPr>
        <w:t>”</w:t>
      </w:r>
      <w:r>
        <w:rPr>
          <w:rFonts w:hint="eastAsia"/>
        </w:rPr>
        <w:t>等</w:t>
      </w:r>
      <w:r>
        <w:t>多项荣誉称号。</w:t>
      </w:r>
    </w:p>
    <w:p w:rsidR="00A078B0" w:rsidRDefault="005F1653">
      <w:pPr>
        <w:pStyle w:val="a8"/>
        <w:widowControl/>
        <w:numPr>
          <w:ilvl w:val="0"/>
          <w:numId w:val="1"/>
        </w:numPr>
        <w:ind w:firstLineChars="0"/>
        <w:jc w:val="left"/>
      </w:pPr>
      <w:r>
        <w:rPr>
          <w:rFonts w:hint="eastAsia"/>
          <w:b/>
        </w:rPr>
        <w:t>岗位职责</w:t>
      </w:r>
      <w:r>
        <w:rPr>
          <w:b/>
        </w:rPr>
        <w:t>：</w:t>
      </w:r>
    </w:p>
    <w:p w:rsidR="00A078B0" w:rsidRDefault="005F1653">
      <w:pPr>
        <w:pStyle w:val="a8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安全、纪律的管理，确保生产场所人员与设备的安全、有序；</w:t>
      </w:r>
      <w:r>
        <w:rPr>
          <w:rFonts w:hint="eastAsia"/>
        </w:rPr>
        <w:t xml:space="preserve">     </w:t>
      </w:r>
    </w:p>
    <w:p w:rsidR="00A078B0" w:rsidRDefault="005F1653">
      <w:pPr>
        <w:pStyle w:val="a8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有效的计划、组织、控制生产过程，保证生产高效运作，满足客户需求；</w:t>
      </w:r>
      <w:r>
        <w:rPr>
          <w:rFonts w:hint="eastAsia"/>
        </w:rPr>
        <w:t xml:space="preserve">   </w:t>
      </w:r>
    </w:p>
    <w:p w:rsidR="00A078B0" w:rsidRDefault="005F1653">
      <w:pPr>
        <w:pStyle w:val="a8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过程品质的监控，保证产品品质满足客户要求；</w:t>
      </w:r>
      <w:r>
        <w:rPr>
          <w:rFonts w:hint="eastAsia"/>
        </w:rPr>
        <w:t xml:space="preserve">     </w:t>
      </w:r>
    </w:p>
    <w:p w:rsidR="00A078B0" w:rsidRDefault="005F1653">
      <w:pPr>
        <w:pStyle w:val="a8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生产设备的调试、管理、维护与改进，提升设备利用率，延长设备使用寿命；</w:t>
      </w:r>
      <w:r>
        <w:rPr>
          <w:rFonts w:hint="eastAsia"/>
        </w:rPr>
        <w:t xml:space="preserve">  </w:t>
      </w:r>
    </w:p>
    <w:p w:rsidR="00A078B0" w:rsidRDefault="005F1653">
      <w:pPr>
        <w:pStyle w:val="a8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工序能力与流程的优化，持续不断的改进；</w:t>
      </w:r>
      <w:r>
        <w:rPr>
          <w:rFonts w:hint="eastAsia"/>
        </w:rPr>
        <w:t xml:space="preserve">     </w:t>
      </w:r>
    </w:p>
    <w:p w:rsidR="00A078B0" w:rsidRDefault="005F1653">
      <w:pPr>
        <w:pStyle w:val="a8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成本控制，降低损耗、减少浪费，提升效率。</w:t>
      </w:r>
      <w:r>
        <w:rPr>
          <w:rFonts w:hint="eastAsia"/>
        </w:rPr>
        <w:t xml:space="preserve"> </w:t>
      </w:r>
    </w:p>
    <w:p w:rsidR="00A078B0" w:rsidRDefault="005F1653">
      <w:pPr>
        <w:pStyle w:val="a8"/>
        <w:widowControl/>
        <w:numPr>
          <w:ilvl w:val="0"/>
          <w:numId w:val="1"/>
        </w:numPr>
        <w:ind w:firstLineChars="0"/>
        <w:jc w:val="left"/>
      </w:pPr>
      <w:r>
        <w:rPr>
          <w:rFonts w:hint="eastAsia"/>
          <w:b/>
        </w:rPr>
        <w:t>岗位要</w:t>
      </w:r>
      <w:r>
        <w:rPr>
          <w:b/>
        </w:rPr>
        <w:t>求：</w:t>
      </w:r>
    </w:p>
    <w:p w:rsidR="00A078B0" w:rsidRDefault="005F1653">
      <w:pPr>
        <w:pStyle w:val="a8"/>
        <w:widowControl/>
        <w:numPr>
          <w:ilvl w:val="0"/>
          <w:numId w:val="3"/>
        </w:numPr>
        <w:ind w:firstLineChars="0"/>
        <w:jc w:val="left"/>
        <w:rPr>
          <w:rStyle w:val="a6"/>
          <w:b w:val="0"/>
          <w:bCs w:val="0"/>
        </w:rPr>
      </w:pPr>
      <w:r>
        <w:rPr>
          <w:rStyle w:val="a6"/>
          <w:rFonts w:cs="Tahoma" w:hint="eastAsia"/>
          <w:b w:val="0"/>
          <w:szCs w:val="21"/>
        </w:rPr>
        <w:t>大专及以上学历，专业：机械类、电气类、汽车能源、化学、自动化类；</w:t>
      </w:r>
    </w:p>
    <w:p w:rsidR="00A078B0" w:rsidRDefault="005F1653">
      <w:pPr>
        <w:pStyle w:val="a8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适应</w:t>
      </w:r>
      <w:r>
        <w:t>两班</w:t>
      </w:r>
      <w:r>
        <w:rPr>
          <w:rFonts w:hint="eastAsia"/>
        </w:rPr>
        <w:t>制</w:t>
      </w:r>
      <w:r>
        <w:t>及无尘车间环境</w:t>
      </w:r>
      <w:r>
        <w:rPr>
          <w:rFonts w:hint="eastAsia"/>
        </w:rPr>
        <w:t>；</w:t>
      </w:r>
    </w:p>
    <w:p w:rsidR="00A078B0" w:rsidRDefault="005F1653">
      <w:pPr>
        <w:pStyle w:val="a8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具有较好的学习能力和适应环境变化的能力；</w:t>
      </w:r>
    </w:p>
    <w:p w:rsidR="00A078B0" w:rsidRDefault="005F1653">
      <w:pPr>
        <w:pStyle w:val="a8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具备一定的问题分析能力；</w:t>
      </w:r>
    </w:p>
    <w:p w:rsidR="00A078B0" w:rsidRDefault="005F1653">
      <w:pPr>
        <w:pStyle w:val="a8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具有较强的沟通能力，团队协作精神。</w:t>
      </w:r>
    </w:p>
    <w:p w:rsidR="00A078B0" w:rsidRDefault="005F1653">
      <w:pPr>
        <w:pStyle w:val="a8"/>
        <w:numPr>
          <w:ilvl w:val="0"/>
          <w:numId w:val="4"/>
        </w:numPr>
        <w:ind w:firstLineChars="0"/>
      </w:pPr>
      <w:r>
        <w:rPr>
          <w:rFonts w:hint="eastAsia"/>
          <w:b/>
        </w:rPr>
        <w:t>薪资</w:t>
      </w:r>
      <w:r>
        <w:rPr>
          <w:b/>
        </w:rPr>
        <w:t>待遇</w:t>
      </w:r>
      <w:r>
        <w:t>：</w:t>
      </w:r>
    </w:p>
    <w:p w:rsidR="00A078B0" w:rsidRDefault="005F1653">
      <w:pPr>
        <w:pStyle w:val="a8"/>
        <w:ind w:left="420" w:firstLineChars="0" w:firstLine="0"/>
        <w:rPr>
          <w:b/>
        </w:rPr>
      </w:pPr>
      <w:r>
        <w:rPr>
          <w:noProof/>
        </w:rPr>
        <w:drawing>
          <wp:inline distT="0" distB="0" distL="0" distR="0">
            <wp:extent cx="6645910" cy="1367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B0" w:rsidRDefault="005F1653">
      <w:pPr>
        <w:pStyle w:val="a8"/>
        <w:numPr>
          <w:ilvl w:val="0"/>
          <w:numId w:val="4"/>
        </w:numPr>
        <w:ind w:firstLineChars="0"/>
      </w:pPr>
      <w:r>
        <w:rPr>
          <w:rFonts w:hint="eastAsia"/>
          <w:b/>
        </w:rPr>
        <w:t>福利</w:t>
      </w:r>
      <w:r>
        <w:rPr>
          <w:rFonts w:hint="eastAsia"/>
        </w:rPr>
        <w:t>：</w:t>
      </w:r>
      <w:r>
        <w:rPr>
          <w:rFonts w:hint="eastAsia"/>
        </w:rPr>
        <w:t xml:space="preserve">  </w:t>
      </w:r>
    </w:p>
    <w:p w:rsidR="00A078B0" w:rsidRDefault="005F1653">
      <w:pPr>
        <w:pStyle w:val="a8"/>
        <w:numPr>
          <w:ilvl w:val="0"/>
          <w:numId w:val="5"/>
        </w:numPr>
        <w:spacing w:line="312" w:lineRule="auto"/>
        <w:ind w:firstLineChars="0"/>
      </w:pPr>
      <w:r>
        <w:t>购买五险</w:t>
      </w:r>
      <w:proofErr w:type="gramStart"/>
      <w:r>
        <w:t>一</w:t>
      </w:r>
      <w:proofErr w:type="gramEnd"/>
      <w:r>
        <w:t>金</w:t>
      </w:r>
      <w:r>
        <w:rPr>
          <w:rFonts w:hint="eastAsia"/>
          <w:color w:val="FF0000"/>
        </w:rPr>
        <w:t>（大专</w:t>
      </w:r>
      <w:r>
        <w:rPr>
          <w:rFonts w:hint="eastAsia"/>
          <w:color w:val="FF0000"/>
        </w:rPr>
        <w:t>生</w:t>
      </w:r>
      <w:r>
        <w:rPr>
          <w:rFonts w:hint="eastAsia"/>
          <w:color w:val="FF0000"/>
        </w:rPr>
        <w:t>实习期间定级：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级</w:t>
      </w:r>
      <w:r>
        <w:rPr>
          <w:rFonts w:hint="eastAsia"/>
          <w:color w:val="FF0000"/>
        </w:rPr>
        <w:t xml:space="preserve">    </w:t>
      </w:r>
      <w:r>
        <w:rPr>
          <w:rFonts w:hint="eastAsia"/>
          <w:color w:val="FF0000"/>
        </w:rPr>
        <w:t>实习期间缴纳五险</w:t>
      </w:r>
      <w:proofErr w:type="gramStart"/>
      <w:r>
        <w:rPr>
          <w:rFonts w:hint="eastAsia"/>
          <w:color w:val="FF0000"/>
        </w:rPr>
        <w:t>一</w:t>
      </w:r>
      <w:proofErr w:type="gramEnd"/>
      <w:r>
        <w:rPr>
          <w:rFonts w:hint="eastAsia"/>
          <w:color w:val="FF0000"/>
        </w:rPr>
        <w:t>金）</w:t>
      </w:r>
    </w:p>
    <w:p w:rsidR="00A078B0" w:rsidRDefault="005F1653">
      <w:pPr>
        <w:pStyle w:val="a8"/>
        <w:numPr>
          <w:ilvl w:val="0"/>
          <w:numId w:val="5"/>
        </w:numPr>
        <w:spacing w:line="312" w:lineRule="auto"/>
        <w:ind w:firstLineChars="0"/>
      </w:pPr>
      <w:r>
        <w:rPr>
          <w:rFonts w:hint="eastAsia"/>
        </w:rPr>
        <w:t>年终</w:t>
      </w:r>
      <w:r>
        <w:t>奖金</w:t>
      </w:r>
    </w:p>
    <w:p w:rsidR="00A078B0" w:rsidRDefault="005F1653">
      <w:pPr>
        <w:pStyle w:val="a8"/>
        <w:numPr>
          <w:ilvl w:val="0"/>
          <w:numId w:val="5"/>
        </w:numPr>
        <w:spacing w:line="312" w:lineRule="auto"/>
        <w:ind w:firstLineChars="0"/>
      </w:pPr>
      <w:r>
        <w:rPr>
          <w:rFonts w:hint="eastAsia"/>
        </w:rPr>
        <w:t>工作</w:t>
      </w:r>
      <w:r>
        <w:t>环境优越</w:t>
      </w:r>
    </w:p>
    <w:p w:rsidR="00A078B0" w:rsidRDefault="005F1653">
      <w:pPr>
        <w:pStyle w:val="a8"/>
        <w:numPr>
          <w:ilvl w:val="0"/>
          <w:numId w:val="5"/>
        </w:numPr>
        <w:spacing w:line="312" w:lineRule="auto"/>
        <w:ind w:firstLineChars="0"/>
      </w:pPr>
      <w:r>
        <w:t>提供食宿</w:t>
      </w:r>
      <w:r>
        <w:rPr>
          <w:rFonts w:hint="eastAsia"/>
        </w:rPr>
        <w:t>（餐补：</w:t>
      </w:r>
      <w:r>
        <w:rPr>
          <w:rFonts w:hint="eastAsia"/>
        </w:rPr>
        <w:t>700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t>，宿舍</w:t>
      </w:r>
      <w:r>
        <w:rPr>
          <w:rFonts w:hint="eastAsia"/>
        </w:rPr>
        <w:t>水费</w:t>
      </w:r>
      <w:r>
        <w:t>免费，</w:t>
      </w:r>
      <w:r>
        <w:rPr>
          <w:rFonts w:hint="eastAsia"/>
        </w:rPr>
        <w:t>公司免费</w:t>
      </w:r>
      <w:r>
        <w:t>承担</w:t>
      </w:r>
      <w:r>
        <w:rPr>
          <w:rFonts w:hint="eastAsia"/>
        </w:rPr>
        <w:t>75</w:t>
      </w:r>
      <w:r>
        <w:rPr>
          <w:rFonts w:hint="eastAsia"/>
        </w:rPr>
        <w:t>度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t>电费）</w:t>
      </w:r>
    </w:p>
    <w:p w:rsidR="00A078B0" w:rsidRDefault="005F1653">
      <w:pPr>
        <w:pStyle w:val="a8"/>
        <w:numPr>
          <w:ilvl w:val="0"/>
          <w:numId w:val="5"/>
        </w:numPr>
        <w:spacing w:line="312" w:lineRule="auto"/>
        <w:ind w:firstLineChars="0"/>
      </w:pPr>
      <w:r>
        <w:t>100~500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t>的工龄工资</w:t>
      </w:r>
      <w:r>
        <w:rPr>
          <w:rFonts w:hint="eastAsia"/>
        </w:rPr>
        <w:t>（</w:t>
      </w:r>
      <w:proofErr w:type="gramStart"/>
      <w:r>
        <w:rPr>
          <w:rFonts w:hint="eastAsia"/>
        </w:rPr>
        <w:t>入职满</w:t>
      </w:r>
      <w:r>
        <w:t>半</w:t>
      </w:r>
      <w:proofErr w:type="gramEnd"/>
      <w:r>
        <w:t>年后</w:t>
      </w:r>
      <w:r>
        <w:rPr>
          <w:rFonts w:hint="eastAsia"/>
        </w:rPr>
        <w:t>即可</w:t>
      </w:r>
      <w:r>
        <w:t>享有）</w:t>
      </w:r>
    </w:p>
    <w:p w:rsidR="00A078B0" w:rsidRDefault="005F1653">
      <w:pPr>
        <w:pStyle w:val="a8"/>
        <w:numPr>
          <w:ilvl w:val="0"/>
          <w:numId w:val="5"/>
        </w:numPr>
        <w:spacing w:line="312" w:lineRule="auto"/>
        <w:ind w:firstLineChars="0"/>
      </w:pPr>
      <w:r>
        <w:rPr>
          <w:rFonts w:hint="eastAsia"/>
        </w:rPr>
        <w:lastRenderedPageBreak/>
        <w:t>夜班津贴、特殊岗位津贴、高温津贴</w:t>
      </w:r>
    </w:p>
    <w:p w:rsidR="00A078B0" w:rsidRDefault="005F1653">
      <w:pPr>
        <w:pStyle w:val="a8"/>
        <w:numPr>
          <w:ilvl w:val="0"/>
          <w:numId w:val="5"/>
        </w:numPr>
        <w:spacing w:line="312" w:lineRule="auto"/>
        <w:ind w:firstLineChars="0"/>
      </w:pPr>
      <w:r>
        <w:rPr>
          <w:rFonts w:hint="eastAsia"/>
        </w:rPr>
        <w:t>带薪</w:t>
      </w:r>
      <w:r>
        <w:t>假期</w:t>
      </w:r>
      <w:r>
        <w:rPr>
          <w:rFonts w:hint="eastAsia"/>
        </w:rPr>
        <w:t>（法定</w:t>
      </w:r>
      <w:r>
        <w:t>年假</w:t>
      </w:r>
      <w:r>
        <w:rPr>
          <w:rFonts w:hint="eastAsia"/>
        </w:rPr>
        <w:t>、带薪</w:t>
      </w:r>
      <w:r>
        <w:t>病假、</w:t>
      </w:r>
      <w:r>
        <w:rPr>
          <w:rFonts w:hint="eastAsia"/>
        </w:rPr>
        <w:t>婚假</w:t>
      </w:r>
      <w:r>
        <w:t>、产假、陪产假等等）</w:t>
      </w:r>
    </w:p>
    <w:p w:rsidR="00A078B0" w:rsidRDefault="005F1653">
      <w:pPr>
        <w:pStyle w:val="a8"/>
        <w:numPr>
          <w:ilvl w:val="0"/>
          <w:numId w:val="5"/>
        </w:numPr>
        <w:spacing w:line="312" w:lineRule="auto"/>
        <w:ind w:firstLineChars="0"/>
      </w:pPr>
      <w:r>
        <w:rPr>
          <w:rFonts w:hint="eastAsia"/>
        </w:rPr>
        <w:t>提供</w:t>
      </w:r>
      <w:r>
        <w:t>免费</w:t>
      </w:r>
      <w:r>
        <w:rPr>
          <w:rFonts w:hint="eastAsia"/>
        </w:rPr>
        <w:t>室内运动</w:t>
      </w:r>
      <w:r>
        <w:t>场馆（</w:t>
      </w:r>
      <w:r>
        <w:rPr>
          <w:rFonts w:hint="eastAsia"/>
        </w:rPr>
        <w:t>篮球场、</w:t>
      </w:r>
      <w:r>
        <w:t>羽毛球场、乒乓球室等）</w:t>
      </w:r>
    </w:p>
    <w:p w:rsidR="00A078B0" w:rsidRDefault="005F1653">
      <w:pPr>
        <w:spacing w:line="312" w:lineRule="auto"/>
        <w:ind w:left="420"/>
      </w:pPr>
      <w:r>
        <w:rPr>
          <w:rFonts w:hint="eastAsia"/>
        </w:rPr>
        <w:t>9</w:t>
      </w:r>
      <w:r>
        <w:rPr>
          <w:rFonts w:hint="eastAsia"/>
        </w:rPr>
        <w:t>、丰富</w:t>
      </w:r>
      <w:r>
        <w:t>的工会活动</w:t>
      </w:r>
    </w:p>
    <w:p w:rsidR="00A078B0" w:rsidRDefault="005F1653">
      <w:pPr>
        <w:pStyle w:val="a8"/>
        <w:widowControl/>
        <w:numPr>
          <w:ilvl w:val="0"/>
          <w:numId w:val="4"/>
        </w:numPr>
        <w:spacing w:before="100" w:beforeAutospacing="1" w:after="100" w:afterAutospacing="1"/>
        <w:ind w:firstLineChars="0"/>
        <w:jc w:val="left"/>
      </w:pPr>
      <w:r>
        <w:rPr>
          <w:rFonts w:hint="eastAsia"/>
          <w:b/>
        </w:rPr>
        <w:t>职员培养：</w:t>
      </w:r>
      <w:r>
        <w:rPr>
          <w:rFonts w:hint="eastAsia"/>
        </w:rPr>
        <w:t>等级晋升制度，采取技能管理等多重晋升途径，注重员工自身发展，定期进行专项培训，提高技术和管理水平，帮助员工充分实现自我价值。</w:t>
      </w:r>
    </w:p>
    <w:p w:rsidR="00A078B0" w:rsidRDefault="005F1653">
      <w:pPr>
        <w:jc w:val="left"/>
        <w:rPr>
          <w:b/>
        </w:rPr>
      </w:pPr>
      <w:r>
        <w:rPr>
          <w:rFonts w:ascii="Calibri" w:hAnsi="Calibri" w:cs="Tahoma"/>
          <w:noProof/>
          <w:color w:val="FF0000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217805</wp:posOffset>
            </wp:positionV>
            <wp:extent cx="2295525" cy="1570990"/>
            <wp:effectExtent l="0" t="0" r="9525" b="0"/>
            <wp:wrapNone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971" cy="158019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食堂</w:t>
      </w:r>
      <w:r>
        <w:rPr>
          <w:b/>
        </w:rPr>
        <w:t>就餐</w:t>
      </w:r>
      <w:r>
        <w:rPr>
          <w:rFonts w:hint="eastAsia"/>
          <w:b/>
        </w:rPr>
        <w:t xml:space="preserve"> </w:t>
      </w:r>
      <w:r>
        <w:rPr>
          <w:b/>
        </w:rPr>
        <w:t xml:space="preserve">                          </w:t>
      </w:r>
      <w:r>
        <w:rPr>
          <w:rFonts w:hint="eastAsia"/>
          <w:b/>
        </w:rPr>
        <w:t>住宿区</w:t>
      </w:r>
    </w:p>
    <w:p w:rsidR="00A078B0" w:rsidRDefault="005F1653">
      <w:pPr>
        <w:jc w:val="left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4638675</wp:posOffset>
            </wp:positionH>
            <wp:positionV relativeFrom="paragraph">
              <wp:posOffset>11430</wp:posOffset>
            </wp:positionV>
            <wp:extent cx="2305050" cy="15621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2781300</wp:posOffset>
            </wp:positionH>
            <wp:positionV relativeFrom="paragraph">
              <wp:posOffset>11430</wp:posOffset>
            </wp:positionV>
            <wp:extent cx="2257425" cy="1579880"/>
            <wp:effectExtent l="0" t="0" r="0" b="127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898" cy="159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8896350</wp:posOffset>
            </wp:positionH>
            <wp:positionV relativeFrom="paragraph">
              <wp:posOffset>41910</wp:posOffset>
            </wp:positionV>
            <wp:extent cx="2965450" cy="1600200"/>
            <wp:effectExtent l="0" t="0" r="635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8B0" w:rsidRDefault="00A078B0">
      <w:pPr>
        <w:jc w:val="left"/>
      </w:pPr>
    </w:p>
    <w:p w:rsidR="00A078B0" w:rsidRDefault="00A078B0">
      <w:pPr>
        <w:jc w:val="left"/>
      </w:pPr>
    </w:p>
    <w:p w:rsidR="00A078B0" w:rsidRDefault="00A078B0">
      <w:pPr>
        <w:jc w:val="left"/>
      </w:pPr>
    </w:p>
    <w:p w:rsidR="00A078B0" w:rsidRDefault="00A078B0">
      <w:pPr>
        <w:jc w:val="left"/>
      </w:pPr>
    </w:p>
    <w:p w:rsidR="00A078B0" w:rsidRDefault="00A078B0">
      <w:pPr>
        <w:jc w:val="left"/>
      </w:pPr>
    </w:p>
    <w:p w:rsidR="00A078B0" w:rsidRDefault="00A078B0">
      <w:pPr>
        <w:jc w:val="left"/>
      </w:pPr>
    </w:p>
    <w:p w:rsidR="00A078B0" w:rsidRDefault="00A078B0">
      <w:pPr>
        <w:jc w:val="left"/>
      </w:pPr>
    </w:p>
    <w:p w:rsidR="00A078B0" w:rsidRDefault="00A078B0">
      <w:pPr>
        <w:jc w:val="left"/>
      </w:pPr>
    </w:p>
    <w:p w:rsidR="00A078B0" w:rsidRDefault="00A078B0"/>
    <w:p w:rsidR="00A078B0" w:rsidRDefault="005F1653">
      <w:pPr>
        <w:rPr>
          <w:b/>
        </w:rPr>
      </w:pPr>
      <w:r>
        <w:rPr>
          <w:rFonts w:hint="eastAsia"/>
          <w:b/>
        </w:rPr>
        <w:t>室内羽毛球</w:t>
      </w:r>
      <w:r>
        <w:rPr>
          <w:b/>
        </w:rPr>
        <w:t>、篮球</w:t>
      </w:r>
      <w:r>
        <w:rPr>
          <w:rFonts w:hint="eastAsia"/>
          <w:b/>
        </w:rPr>
        <w:t>场</w:t>
      </w:r>
    </w:p>
    <w:p w:rsidR="00A078B0" w:rsidRDefault="005F1653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571875" cy="2190750"/>
            <wp:effectExtent l="0" t="0" r="952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2952750" cy="2152650"/>
            <wp:effectExtent l="0" t="0" r="0" b="0"/>
            <wp:wrapNone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8B0" w:rsidRDefault="00A078B0"/>
    <w:p w:rsidR="00A078B0" w:rsidRDefault="00A078B0"/>
    <w:p w:rsidR="00A078B0" w:rsidRDefault="00A078B0"/>
    <w:p w:rsidR="00A078B0" w:rsidRDefault="00A078B0"/>
    <w:p w:rsidR="00A078B0" w:rsidRDefault="00A078B0"/>
    <w:p w:rsidR="00A078B0" w:rsidRDefault="005F1653">
      <w:pPr>
        <w:pStyle w:val="a8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工作环境</w:t>
      </w:r>
    </w:p>
    <w:p w:rsidR="00A078B0" w:rsidRDefault="00A078B0"/>
    <w:p w:rsidR="00A078B0" w:rsidRDefault="00A078B0"/>
    <w:p w:rsidR="00A078B0" w:rsidRDefault="00A078B0"/>
    <w:p w:rsidR="00A078B0" w:rsidRDefault="00A078B0"/>
    <w:p w:rsidR="00A078B0" w:rsidRDefault="00A078B0"/>
    <w:p w:rsidR="00A078B0" w:rsidRDefault="005F1653">
      <w:pPr>
        <w:rPr>
          <w:b/>
        </w:rPr>
      </w:pPr>
      <w:r>
        <w:rPr>
          <w:rFonts w:hint="eastAsia"/>
          <w:b/>
        </w:rPr>
        <w:t>车间环境</w:t>
      </w:r>
    </w:p>
    <w:p w:rsidR="00A078B0" w:rsidRDefault="005F1653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53975</wp:posOffset>
            </wp:positionV>
            <wp:extent cx="2286000" cy="1612900"/>
            <wp:effectExtent l="0" t="0" r="0" b="6350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2352675</wp:posOffset>
            </wp:positionH>
            <wp:positionV relativeFrom="paragraph">
              <wp:posOffset>73025</wp:posOffset>
            </wp:positionV>
            <wp:extent cx="2295525" cy="1619885"/>
            <wp:effectExtent l="0" t="0" r="0" b="0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95525" cy="1631950"/>
            <wp:effectExtent l="0" t="0" r="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338" cy="165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B0" w:rsidRDefault="005F1653">
      <w:pPr>
        <w:pStyle w:val="a8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面试须知</w:t>
      </w:r>
      <w:r>
        <w:rPr>
          <w:b/>
        </w:rPr>
        <w:t>：</w:t>
      </w:r>
    </w:p>
    <w:p w:rsidR="00A078B0" w:rsidRDefault="005F1653">
      <w:pPr>
        <w:pStyle w:val="a8"/>
        <w:numPr>
          <w:ilvl w:val="0"/>
          <w:numId w:val="6"/>
        </w:numPr>
        <w:ind w:firstLineChars="0"/>
      </w:pPr>
      <w:r>
        <w:rPr>
          <w:rFonts w:hint="eastAsia"/>
          <w:b/>
        </w:rPr>
        <w:t>应聘</w:t>
      </w:r>
      <w:r>
        <w:rPr>
          <w:b/>
        </w:rPr>
        <w:t>流程</w:t>
      </w:r>
      <w:r>
        <w:t>：</w:t>
      </w:r>
      <w:r>
        <w:rPr>
          <w:rFonts w:hint="eastAsia"/>
        </w:rPr>
        <w:t>报名</w:t>
      </w:r>
      <w:r>
        <w:t>→</w:t>
      </w:r>
      <w:r>
        <w:t>身份验证</w:t>
      </w:r>
      <w:r>
        <w:t>→</w:t>
      </w:r>
      <w:r>
        <w:rPr>
          <w:rFonts w:hint="eastAsia"/>
        </w:rPr>
        <w:t>形体</w:t>
      </w:r>
      <w:r>
        <w:t>检查</w:t>
      </w:r>
      <w:r>
        <w:t>→</w:t>
      </w:r>
      <w:r>
        <w:rPr>
          <w:rFonts w:hint="eastAsia"/>
        </w:rPr>
        <w:t>笔试</w:t>
      </w:r>
      <w:r>
        <w:t>→</w:t>
      </w:r>
      <w:r>
        <w:rPr>
          <w:rFonts w:hint="eastAsia"/>
        </w:rPr>
        <w:t>面试</w:t>
      </w:r>
      <w:r>
        <w:t>→</w:t>
      </w:r>
      <w:r>
        <w:rPr>
          <w:rFonts w:hint="eastAsia"/>
        </w:rPr>
        <w:t>体检</w:t>
      </w:r>
      <w:r>
        <w:t>→</w:t>
      </w:r>
      <w:r>
        <w:rPr>
          <w:rFonts w:hint="eastAsia"/>
        </w:rPr>
        <w:t>入职</w:t>
      </w:r>
    </w:p>
    <w:p w:rsidR="00A078B0" w:rsidRDefault="005F1653">
      <w:pPr>
        <w:pStyle w:val="a8"/>
        <w:numPr>
          <w:ilvl w:val="0"/>
          <w:numId w:val="6"/>
        </w:numPr>
        <w:ind w:firstLineChars="0"/>
      </w:pPr>
      <w:r>
        <w:rPr>
          <w:rFonts w:hint="eastAsia"/>
          <w:b/>
        </w:rPr>
        <w:t>面试准备</w:t>
      </w:r>
      <w:r>
        <w:rPr>
          <w:b/>
        </w:rPr>
        <w:t>材料</w:t>
      </w:r>
      <w:r>
        <w:t>：</w:t>
      </w:r>
      <w:r>
        <w:t xml:space="preserve"> </w:t>
      </w:r>
    </w:p>
    <w:p w:rsidR="00A078B0" w:rsidRDefault="005F1653">
      <w:pPr>
        <w:pStyle w:val="a8"/>
        <w:numPr>
          <w:ilvl w:val="0"/>
          <w:numId w:val="7"/>
        </w:numPr>
        <w:ind w:firstLineChars="0"/>
      </w:pPr>
      <w:r>
        <w:t>二代居民身份证原件</w:t>
      </w:r>
      <w:r>
        <w:rPr>
          <w:rFonts w:hint="eastAsia"/>
        </w:rPr>
        <w:t>（有效期</w:t>
      </w:r>
      <w:r>
        <w:t>必须三个月以上）</w:t>
      </w:r>
      <w:r>
        <w:rPr>
          <w:rFonts w:hint="eastAsia"/>
          <w:color w:val="FF0000"/>
        </w:rPr>
        <w:t xml:space="preserve"> </w:t>
      </w:r>
    </w:p>
    <w:p w:rsidR="00A078B0" w:rsidRDefault="005F1653">
      <w:pPr>
        <w:pStyle w:val="a8"/>
        <w:numPr>
          <w:ilvl w:val="0"/>
          <w:numId w:val="7"/>
        </w:numPr>
        <w:ind w:firstLineChars="0"/>
      </w:pPr>
      <w:r>
        <w:t>黑色中性笔一支</w:t>
      </w:r>
    </w:p>
    <w:p w:rsidR="00A078B0" w:rsidRDefault="005F1653">
      <w:pPr>
        <w:pStyle w:val="a8"/>
        <w:numPr>
          <w:ilvl w:val="0"/>
          <w:numId w:val="8"/>
        </w:numPr>
        <w:ind w:firstLineChars="0"/>
        <w:rPr>
          <w:color w:val="FF0000"/>
        </w:rPr>
      </w:pPr>
      <w:r>
        <w:t>毕业证书原件</w:t>
      </w:r>
      <w:r>
        <w:rPr>
          <w:rFonts w:hint="eastAsia"/>
        </w:rPr>
        <w:t>(</w:t>
      </w:r>
      <w:r>
        <w:rPr>
          <w:rFonts w:hint="eastAsia"/>
        </w:rPr>
        <w:t>专科</w:t>
      </w:r>
      <w:r>
        <w:t>及以上学历</w:t>
      </w:r>
      <w:r>
        <w:rPr>
          <w:rFonts w:hint="eastAsia"/>
        </w:rPr>
        <w:t>)</w:t>
      </w:r>
    </w:p>
    <w:p w:rsidR="00A078B0" w:rsidRDefault="005F1653">
      <w:pPr>
        <w:pStyle w:val="a8"/>
        <w:numPr>
          <w:ilvl w:val="0"/>
          <w:numId w:val="6"/>
        </w:numPr>
        <w:ind w:firstLineChars="0"/>
        <w:rPr>
          <w:b/>
        </w:rPr>
      </w:pPr>
      <w:r>
        <w:rPr>
          <w:rFonts w:hint="eastAsia"/>
          <w:b/>
        </w:rPr>
        <w:lastRenderedPageBreak/>
        <w:t>公司</w:t>
      </w:r>
      <w:r>
        <w:rPr>
          <w:b/>
        </w:rPr>
        <w:t>地址</w:t>
      </w:r>
      <w:r>
        <w:rPr>
          <w:rFonts w:hint="eastAsia"/>
          <w:b/>
        </w:rPr>
        <w:t>：</w:t>
      </w:r>
      <w:r>
        <w:rPr>
          <w:b/>
        </w:rPr>
        <w:t>溧阳市昆仑</w:t>
      </w:r>
      <w:r>
        <w:rPr>
          <w:rFonts w:hint="eastAsia"/>
          <w:b/>
        </w:rPr>
        <w:t>街道</w:t>
      </w:r>
      <w:r>
        <w:rPr>
          <w:b/>
        </w:rPr>
        <w:t>城北大道</w:t>
      </w:r>
      <w:r>
        <w:rPr>
          <w:rFonts w:hint="eastAsia"/>
          <w:b/>
        </w:rPr>
        <w:t>1000</w:t>
      </w:r>
      <w:r>
        <w:rPr>
          <w:rFonts w:hint="eastAsia"/>
          <w:b/>
        </w:rPr>
        <w:t>号</w:t>
      </w:r>
    </w:p>
    <w:p w:rsidR="00A078B0" w:rsidRDefault="005F1653">
      <w:pPr>
        <w:pStyle w:val="a8"/>
        <w:numPr>
          <w:ilvl w:val="0"/>
          <w:numId w:val="6"/>
        </w:numPr>
        <w:ind w:firstLineChars="0"/>
        <w:rPr>
          <w:rFonts w:asciiTheme="minorEastAsia" w:hAnsiTheme="minorEastAsia"/>
          <w:szCs w:val="21"/>
        </w:rPr>
      </w:pPr>
      <w:r>
        <w:rPr>
          <w:b/>
        </w:rPr>
        <w:t>交通指引</w:t>
      </w:r>
      <w:r>
        <w:t>：</w:t>
      </w:r>
      <w:r>
        <w:rPr>
          <w:rFonts w:asciiTheme="minorEastAsia" w:hAnsiTheme="minorEastAsia" w:hint="eastAsia"/>
          <w:szCs w:val="21"/>
        </w:rPr>
        <w:t>高铁站出发：搭乘</w:t>
      </w:r>
      <w:r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路公交至江苏时代公交站（公司）；</w:t>
      </w:r>
    </w:p>
    <w:p w:rsidR="00A078B0" w:rsidRDefault="005F1653">
      <w:pPr>
        <w:pStyle w:val="a8"/>
        <w:ind w:left="704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                       </w:t>
      </w:r>
      <w:r>
        <w:rPr>
          <w:rFonts w:asciiTheme="minorEastAsia" w:hAnsiTheme="minorEastAsia" w:hint="eastAsia"/>
          <w:szCs w:val="21"/>
        </w:rPr>
        <w:t>搭乘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>3</w:t>
      </w:r>
      <w:r>
        <w:rPr>
          <w:rFonts w:asciiTheme="minorEastAsia" w:hAnsiTheme="minorEastAsia" w:hint="eastAsia"/>
          <w:szCs w:val="21"/>
        </w:rPr>
        <w:t>路公交至中关村</w:t>
      </w:r>
      <w:proofErr w:type="gramStart"/>
      <w:r>
        <w:rPr>
          <w:rFonts w:asciiTheme="minorEastAsia" w:hAnsiTheme="minorEastAsia" w:hint="eastAsia"/>
          <w:szCs w:val="21"/>
        </w:rPr>
        <w:t>创智园公交</w:t>
      </w:r>
      <w:proofErr w:type="gramEnd"/>
      <w:r>
        <w:rPr>
          <w:rFonts w:asciiTheme="minorEastAsia" w:hAnsiTheme="minorEastAsia" w:hint="eastAsia"/>
          <w:szCs w:val="21"/>
        </w:rPr>
        <w:t>站（宿舍）。</w:t>
      </w:r>
    </w:p>
    <w:p w:rsidR="00A078B0" w:rsidRDefault="005F1653">
      <w:pPr>
        <w:pStyle w:val="a8"/>
        <w:ind w:left="704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           </w:t>
      </w:r>
      <w:r>
        <w:rPr>
          <w:rFonts w:asciiTheme="minorEastAsia" w:hAnsiTheme="minorEastAsia" w:hint="eastAsia"/>
          <w:szCs w:val="21"/>
        </w:rPr>
        <w:t>汽车总站出发：搭乘</w:t>
      </w:r>
      <w:r>
        <w:rPr>
          <w:rFonts w:asciiTheme="minorEastAsia" w:hAnsiTheme="minorEastAsia"/>
          <w:szCs w:val="21"/>
        </w:rPr>
        <w:t>52</w:t>
      </w:r>
      <w:r>
        <w:rPr>
          <w:rFonts w:asciiTheme="minorEastAsia" w:hAnsiTheme="minorEastAsia" w:hint="eastAsia"/>
          <w:szCs w:val="21"/>
        </w:rPr>
        <w:t>路公交至中关村</w:t>
      </w:r>
      <w:proofErr w:type="gramStart"/>
      <w:r>
        <w:rPr>
          <w:rFonts w:asciiTheme="minorEastAsia" w:hAnsiTheme="minorEastAsia" w:hint="eastAsia"/>
          <w:szCs w:val="21"/>
        </w:rPr>
        <w:t>创智园公交</w:t>
      </w:r>
      <w:proofErr w:type="gramEnd"/>
      <w:r>
        <w:rPr>
          <w:rFonts w:asciiTheme="minorEastAsia" w:hAnsiTheme="minorEastAsia" w:hint="eastAsia"/>
          <w:szCs w:val="21"/>
        </w:rPr>
        <w:t>站（公司）；</w:t>
      </w:r>
    </w:p>
    <w:p w:rsidR="00A078B0" w:rsidRDefault="005F1653">
      <w:pPr>
        <w:ind w:firstLineChars="1600" w:firstLine="336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搭乘</w:t>
      </w:r>
      <w:r>
        <w:rPr>
          <w:rFonts w:asciiTheme="minorEastAsia" w:hAnsiTheme="minorEastAsia"/>
          <w:szCs w:val="21"/>
        </w:rPr>
        <w:t>33</w:t>
      </w:r>
      <w:r>
        <w:rPr>
          <w:rFonts w:asciiTheme="minorEastAsia" w:hAnsiTheme="minorEastAsia" w:hint="eastAsia"/>
          <w:szCs w:val="21"/>
        </w:rPr>
        <w:t>路公交至中关村</w:t>
      </w:r>
      <w:proofErr w:type="gramStart"/>
      <w:r>
        <w:rPr>
          <w:rFonts w:asciiTheme="minorEastAsia" w:hAnsiTheme="minorEastAsia" w:hint="eastAsia"/>
          <w:szCs w:val="21"/>
        </w:rPr>
        <w:t>创智园公交</w:t>
      </w:r>
      <w:proofErr w:type="gramEnd"/>
      <w:r>
        <w:rPr>
          <w:rFonts w:asciiTheme="minorEastAsia" w:hAnsiTheme="minorEastAsia" w:hint="eastAsia"/>
          <w:szCs w:val="21"/>
        </w:rPr>
        <w:t>站（宿舍）。</w:t>
      </w:r>
    </w:p>
    <w:p w:rsidR="00A078B0" w:rsidRDefault="005F165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610100" cy="2921000"/>
            <wp:effectExtent l="0" t="0" r="0" b="0"/>
            <wp:docPr id="1" name="图片 1" descr="C:\Users\chenhm6\Desktop\定位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henhm6\Desktop\定位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1833" cy="292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A8" w:rsidRDefault="006270A8" w:rsidP="006270A8">
      <w:pPr>
        <w:pStyle w:val="a8"/>
        <w:ind w:left="420" w:firstLineChars="0" w:firstLine="0"/>
        <w:rPr>
          <w:rFonts w:hint="eastAsia"/>
          <w:b/>
        </w:rPr>
      </w:pPr>
    </w:p>
    <w:p w:rsidR="006270A8" w:rsidRDefault="006270A8" w:rsidP="006270A8">
      <w:pPr>
        <w:pStyle w:val="a8"/>
        <w:numPr>
          <w:ilvl w:val="0"/>
          <w:numId w:val="1"/>
        </w:numPr>
        <w:ind w:firstLineChars="0"/>
        <w:rPr>
          <w:rFonts w:hint="eastAsia"/>
          <w:b/>
        </w:rPr>
      </w:pPr>
      <w:r>
        <w:rPr>
          <w:b/>
        </w:rPr>
        <w:t>联系人：</w:t>
      </w:r>
    </w:p>
    <w:p w:rsidR="006270A8" w:rsidRDefault="006270A8" w:rsidP="006270A8">
      <w:pPr>
        <w:pStyle w:val="a8"/>
        <w:ind w:left="420" w:firstLineChars="0" w:firstLine="0"/>
        <w:rPr>
          <w:rFonts w:hint="eastAsia"/>
          <w:b/>
        </w:rPr>
      </w:pPr>
      <w:r>
        <w:rPr>
          <w:b/>
        </w:rPr>
        <w:t>黄女士：电话号码：</w:t>
      </w:r>
      <w:r>
        <w:rPr>
          <w:rFonts w:hint="eastAsia"/>
          <w:b/>
        </w:rPr>
        <w:t>19182055197</w:t>
      </w:r>
    </w:p>
    <w:p w:rsidR="006270A8" w:rsidRDefault="006270A8" w:rsidP="006270A8">
      <w:pPr>
        <w:pStyle w:val="a8"/>
        <w:ind w:left="420" w:firstLineChars="400" w:firstLine="843"/>
        <w:rPr>
          <w:b/>
        </w:rPr>
      </w:pPr>
      <w:r>
        <w:rPr>
          <w:rFonts w:hint="eastAsia"/>
          <w:b/>
        </w:rPr>
        <w:t>QQ</w:t>
      </w:r>
      <w:r>
        <w:rPr>
          <w:rFonts w:hint="eastAsia"/>
          <w:b/>
        </w:rPr>
        <w:t>号码：</w:t>
      </w:r>
      <w:r w:rsidRPr="006270A8">
        <w:rPr>
          <w:b/>
        </w:rPr>
        <w:t>1140363697</w:t>
      </w:r>
    </w:p>
    <w:p w:rsidR="006270A8" w:rsidRDefault="006270A8" w:rsidP="006270A8">
      <w:pPr>
        <w:tabs>
          <w:tab w:val="left" w:pos="9318"/>
        </w:tabs>
        <w:jc w:val="left"/>
        <w:rPr>
          <w:rFonts w:hint="eastAsia"/>
        </w:rPr>
      </w:pPr>
    </w:p>
    <w:p w:rsidR="006270A8" w:rsidRDefault="006270A8">
      <w:pPr>
        <w:jc w:val="center"/>
      </w:pPr>
    </w:p>
    <w:sectPr w:rsidR="006270A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A056D"/>
    <w:multiLevelType w:val="multilevel"/>
    <w:tmpl w:val="1F9A056D"/>
    <w:lvl w:ilvl="0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23D27011"/>
    <w:multiLevelType w:val="multilevel"/>
    <w:tmpl w:val="23D27011"/>
    <w:lvl w:ilvl="0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293D3F6F"/>
    <w:multiLevelType w:val="multilevel"/>
    <w:tmpl w:val="293D3F6F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B004CAD"/>
    <w:multiLevelType w:val="multilevel"/>
    <w:tmpl w:val="2B004CAD"/>
    <w:lvl w:ilvl="0">
      <w:start w:val="1"/>
      <w:numFmt w:val="bullet"/>
      <w:lvlText w:val=""/>
      <w:lvlJc w:val="left"/>
      <w:pPr>
        <w:ind w:left="945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4">
    <w:nsid w:val="353F5F5B"/>
    <w:multiLevelType w:val="multilevel"/>
    <w:tmpl w:val="353F5F5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1AD3B5C"/>
    <w:multiLevelType w:val="multilevel"/>
    <w:tmpl w:val="41AD3B5C"/>
    <w:lvl w:ilvl="0">
      <w:start w:val="1"/>
      <w:numFmt w:val="bullet"/>
      <w:lvlText w:val=""/>
      <w:lvlJc w:val="left"/>
      <w:pPr>
        <w:ind w:left="94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6">
    <w:nsid w:val="4625481F"/>
    <w:multiLevelType w:val="multilevel"/>
    <w:tmpl w:val="4625481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B592383"/>
    <w:multiLevelType w:val="multilevel"/>
    <w:tmpl w:val="5B59238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4EF"/>
    <w:rsid w:val="00012F8A"/>
    <w:rsid w:val="0001572E"/>
    <w:rsid w:val="0005327E"/>
    <w:rsid w:val="000609E6"/>
    <w:rsid w:val="00080CF5"/>
    <w:rsid w:val="000A10AD"/>
    <w:rsid w:val="000B4097"/>
    <w:rsid w:val="000C0960"/>
    <w:rsid w:val="000E086B"/>
    <w:rsid w:val="000E1971"/>
    <w:rsid w:val="000F43FB"/>
    <w:rsid w:val="00143C0C"/>
    <w:rsid w:val="00165378"/>
    <w:rsid w:val="00191169"/>
    <w:rsid w:val="001B31D4"/>
    <w:rsid w:val="001D0C96"/>
    <w:rsid w:val="001D0E2A"/>
    <w:rsid w:val="0021426B"/>
    <w:rsid w:val="002167FC"/>
    <w:rsid w:val="00221C7F"/>
    <w:rsid w:val="00227089"/>
    <w:rsid w:val="0024190F"/>
    <w:rsid w:val="002470A8"/>
    <w:rsid w:val="0025471C"/>
    <w:rsid w:val="00256789"/>
    <w:rsid w:val="00266263"/>
    <w:rsid w:val="00287332"/>
    <w:rsid w:val="002B7043"/>
    <w:rsid w:val="002E460B"/>
    <w:rsid w:val="00300C34"/>
    <w:rsid w:val="0036118C"/>
    <w:rsid w:val="003C527D"/>
    <w:rsid w:val="003E036A"/>
    <w:rsid w:val="00405D66"/>
    <w:rsid w:val="0041517F"/>
    <w:rsid w:val="004471FC"/>
    <w:rsid w:val="00451C2D"/>
    <w:rsid w:val="004544EF"/>
    <w:rsid w:val="004544FE"/>
    <w:rsid w:val="004915E1"/>
    <w:rsid w:val="004E773A"/>
    <w:rsid w:val="00512657"/>
    <w:rsid w:val="00513148"/>
    <w:rsid w:val="00520EDC"/>
    <w:rsid w:val="00553C20"/>
    <w:rsid w:val="00582F5B"/>
    <w:rsid w:val="0059203F"/>
    <w:rsid w:val="005A0EB9"/>
    <w:rsid w:val="005B75BE"/>
    <w:rsid w:val="005D0D69"/>
    <w:rsid w:val="005F1653"/>
    <w:rsid w:val="00605CB6"/>
    <w:rsid w:val="00607EEC"/>
    <w:rsid w:val="006270A8"/>
    <w:rsid w:val="006369B9"/>
    <w:rsid w:val="0064351F"/>
    <w:rsid w:val="00652C2C"/>
    <w:rsid w:val="00653091"/>
    <w:rsid w:val="0067013B"/>
    <w:rsid w:val="006D6DC8"/>
    <w:rsid w:val="006E7FB9"/>
    <w:rsid w:val="007018CD"/>
    <w:rsid w:val="00756B69"/>
    <w:rsid w:val="007610C4"/>
    <w:rsid w:val="00773777"/>
    <w:rsid w:val="007741A1"/>
    <w:rsid w:val="007959ED"/>
    <w:rsid w:val="007B76AC"/>
    <w:rsid w:val="007B7E6B"/>
    <w:rsid w:val="007C339F"/>
    <w:rsid w:val="007E43FE"/>
    <w:rsid w:val="008504E5"/>
    <w:rsid w:val="00855953"/>
    <w:rsid w:val="00877ECB"/>
    <w:rsid w:val="00884806"/>
    <w:rsid w:val="008A02C9"/>
    <w:rsid w:val="008A32B4"/>
    <w:rsid w:val="008C1248"/>
    <w:rsid w:val="008C7F2B"/>
    <w:rsid w:val="008D3752"/>
    <w:rsid w:val="008F14DE"/>
    <w:rsid w:val="009323EF"/>
    <w:rsid w:val="00940317"/>
    <w:rsid w:val="009564CA"/>
    <w:rsid w:val="009831C2"/>
    <w:rsid w:val="009A3CEC"/>
    <w:rsid w:val="009D2F24"/>
    <w:rsid w:val="009F769D"/>
    <w:rsid w:val="00A078B0"/>
    <w:rsid w:val="00A248D4"/>
    <w:rsid w:val="00A513B1"/>
    <w:rsid w:val="00A54024"/>
    <w:rsid w:val="00A85374"/>
    <w:rsid w:val="00AB6E2E"/>
    <w:rsid w:val="00AF042A"/>
    <w:rsid w:val="00AF188B"/>
    <w:rsid w:val="00B00B77"/>
    <w:rsid w:val="00B26EEB"/>
    <w:rsid w:val="00B325C4"/>
    <w:rsid w:val="00B343E4"/>
    <w:rsid w:val="00B4020D"/>
    <w:rsid w:val="00B5085A"/>
    <w:rsid w:val="00B6798C"/>
    <w:rsid w:val="00B7670A"/>
    <w:rsid w:val="00BC1778"/>
    <w:rsid w:val="00BD29C3"/>
    <w:rsid w:val="00C103A6"/>
    <w:rsid w:val="00C127A3"/>
    <w:rsid w:val="00C2064B"/>
    <w:rsid w:val="00C36270"/>
    <w:rsid w:val="00C520DC"/>
    <w:rsid w:val="00C86518"/>
    <w:rsid w:val="00CB2CAE"/>
    <w:rsid w:val="00D151E0"/>
    <w:rsid w:val="00D2229D"/>
    <w:rsid w:val="00D66F00"/>
    <w:rsid w:val="00D72B1B"/>
    <w:rsid w:val="00DA323F"/>
    <w:rsid w:val="00E1041F"/>
    <w:rsid w:val="00EC5F79"/>
    <w:rsid w:val="00ED034D"/>
    <w:rsid w:val="00F10F72"/>
    <w:rsid w:val="00F33FDB"/>
    <w:rsid w:val="00F43320"/>
    <w:rsid w:val="00F66AE1"/>
    <w:rsid w:val="00F744D6"/>
    <w:rsid w:val="00F97EDE"/>
    <w:rsid w:val="00FB3659"/>
    <w:rsid w:val="00FB6103"/>
    <w:rsid w:val="00FD580D"/>
    <w:rsid w:val="00FF40E8"/>
    <w:rsid w:val="00FF55D4"/>
    <w:rsid w:val="00FF5B19"/>
    <w:rsid w:val="0106671A"/>
    <w:rsid w:val="250F1BCB"/>
    <w:rsid w:val="3863292D"/>
    <w:rsid w:val="5DB85566"/>
    <w:rsid w:val="64662CEF"/>
    <w:rsid w:val="67F6294B"/>
    <w:rsid w:val="7834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6270A8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6270A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6270A8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6270A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14.GIF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05D380-28BD-4A19-85D9-86B35E386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3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Qiao</dc:creator>
  <cp:lastModifiedBy>msh</cp:lastModifiedBy>
  <cp:revision>72</cp:revision>
  <cp:lastPrinted>2019-08-27T06:47:00Z</cp:lastPrinted>
  <dcterms:created xsi:type="dcterms:W3CDTF">2019-01-15T00:38:00Z</dcterms:created>
  <dcterms:modified xsi:type="dcterms:W3CDTF">2020-09-29T01:18:00Z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